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8362" w14:textId="54609197" w:rsidR="00B64858" w:rsidRPr="00D70A3D" w:rsidRDefault="00B64858" w:rsidP="00830F5F">
      <w:pPr>
        <w:jc w:val="center"/>
        <w:rPr>
          <w:rFonts w:ascii="Twinkl Cursive Looped" w:hAnsi="Twinkl Cursive Looped" w:cs="Arial"/>
          <w:b/>
          <w:u w:val="single"/>
        </w:rPr>
      </w:pPr>
    </w:p>
    <w:tbl>
      <w:tblPr>
        <w:tblStyle w:val="TableGrid"/>
        <w:tblW w:w="0" w:type="auto"/>
        <w:tblLook w:val="04A0" w:firstRow="1" w:lastRow="0" w:firstColumn="1" w:lastColumn="0" w:noHBand="0" w:noVBand="1"/>
      </w:tblPr>
      <w:tblGrid>
        <w:gridCol w:w="13948"/>
      </w:tblGrid>
      <w:tr w:rsidR="00544FAD" w14:paraId="52C35252" w14:textId="77777777" w:rsidTr="0049337D">
        <w:tc>
          <w:tcPr>
            <w:tcW w:w="13948" w:type="dxa"/>
            <w:shd w:val="clear" w:color="auto" w:fill="auto"/>
          </w:tcPr>
          <w:p w14:paraId="2A411354" w14:textId="77777777" w:rsidR="00544FAD" w:rsidRPr="00BB7EFB" w:rsidRDefault="00544FAD" w:rsidP="00544FAD">
            <w:pPr>
              <w:rPr>
                <w:rFonts w:ascii="Twinkl Cursive Looped" w:hAnsi="Twinkl Cursive Looped" w:cs="Arial"/>
                <w:b/>
                <w:sz w:val="24"/>
                <w:szCs w:val="24"/>
                <w:u w:val="single"/>
              </w:rPr>
            </w:pPr>
            <w:r w:rsidRPr="00BB7EFB">
              <w:rPr>
                <w:rFonts w:ascii="Twinkl Cursive Looped" w:hAnsi="Twinkl Cursive Looped" w:cs="Arial"/>
                <w:b/>
                <w:sz w:val="24"/>
                <w:szCs w:val="24"/>
                <w:u w:val="single"/>
              </w:rPr>
              <w:t>Introduction</w:t>
            </w:r>
          </w:p>
          <w:p w14:paraId="1D8F575B" w14:textId="54F226BB" w:rsidR="00544FAD" w:rsidRPr="00BB7EFB" w:rsidRDefault="00544FAD" w:rsidP="00544FAD">
            <w:pPr>
              <w:rPr>
                <w:rFonts w:ascii="Twinkl Cursive Looped" w:hAnsi="Twinkl Cursive Looped" w:cs="Arial"/>
                <w:sz w:val="24"/>
                <w:szCs w:val="24"/>
              </w:rPr>
            </w:pPr>
            <w:r w:rsidRPr="00BB7EFB">
              <w:rPr>
                <w:rFonts w:ascii="Twinkl Cursive Looped" w:hAnsi="Twinkl Cursive Looped" w:cs="Arial"/>
                <w:sz w:val="24"/>
                <w:szCs w:val="24"/>
              </w:rPr>
              <w:t xml:space="preserve">The </w:t>
            </w:r>
            <w:r w:rsidR="0049337D">
              <w:rPr>
                <w:rFonts w:ascii="Twinkl Cursive Looped" w:hAnsi="Twinkl Cursive Looped" w:cs="Arial"/>
                <w:sz w:val="24"/>
                <w:szCs w:val="24"/>
              </w:rPr>
              <w:t xml:space="preserve">Nurture Hub was created in order to offer and safe space for children </w:t>
            </w:r>
            <w:r w:rsidRPr="00BB7EFB">
              <w:rPr>
                <w:rFonts w:ascii="Twinkl Cursive Looped" w:hAnsi="Twinkl Cursive Looped" w:cs="Arial"/>
                <w:sz w:val="24"/>
                <w:szCs w:val="24"/>
              </w:rPr>
              <w:t xml:space="preserve">and is part of the whole school approach to inclusion. The room is </w:t>
            </w:r>
            <w:r w:rsidR="0049337D">
              <w:rPr>
                <w:rFonts w:ascii="Twinkl Cursive Looped" w:hAnsi="Twinkl Cursive Looped" w:cs="Arial"/>
                <w:sz w:val="24"/>
                <w:szCs w:val="24"/>
              </w:rPr>
              <w:t>by Mrs Evenson and Mrs Williams i</w:t>
            </w:r>
            <w:r w:rsidRPr="00BB7EFB">
              <w:rPr>
                <w:rFonts w:ascii="Twinkl Cursive Looped" w:hAnsi="Twinkl Cursive Looped" w:cs="Arial"/>
                <w:sz w:val="24"/>
                <w:szCs w:val="24"/>
              </w:rPr>
              <w:t xml:space="preserve">n the afternoon to deliver bespoke emotional literacy support interventions to pupils in KS1 and KS2. </w:t>
            </w:r>
          </w:p>
          <w:p w14:paraId="1F170FBC" w14:textId="77777777" w:rsidR="00544FAD" w:rsidRPr="00BB7EFB" w:rsidRDefault="00544FAD" w:rsidP="00830F5F">
            <w:pPr>
              <w:rPr>
                <w:rFonts w:ascii="Twinkl Cursive Looped" w:hAnsi="Twinkl Cursive Looped" w:cs="Arial"/>
                <w:sz w:val="24"/>
                <w:szCs w:val="24"/>
                <w:u w:val="single"/>
              </w:rPr>
            </w:pPr>
          </w:p>
        </w:tc>
      </w:tr>
      <w:tr w:rsidR="00544FAD" w14:paraId="5A8B5C99" w14:textId="77777777" w:rsidTr="0049337D">
        <w:tc>
          <w:tcPr>
            <w:tcW w:w="13948" w:type="dxa"/>
            <w:shd w:val="clear" w:color="auto" w:fill="auto"/>
          </w:tcPr>
          <w:p w14:paraId="2A3A0861" w14:textId="77777777" w:rsidR="00544FAD" w:rsidRPr="00BB7EFB" w:rsidRDefault="00544FAD" w:rsidP="00544FAD">
            <w:pPr>
              <w:rPr>
                <w:rFonts w:ascii="Twinkl Cursive Looped" w:hAnsi="Twinkl Cursive Looped" w:cs="Arial"/>
                <w:b/>
                <w:sz w:val="24"/>
                <w:szCs w:val="24"/>
                <w:u w:val="single"/>
              </w:rPr>
            </w:pPr>
            <w:r w:rsidRPr="00BB7EFB">
              <w:rPr>
                <w:rFonts w:ascii="Twinkl Cursive Looped" w:hAnsi="Twinkl Cursive Looped" w:cs="Arial"/>
                <w:b/>
                <w:sz w:val="24"/>
                <w:szCs w:val="24"/>
                <w:u w:val="single"/>
              </w:rPr>
              <w:t xml:space="preserve">Purpose and Aims of the ELSA interventions </w:t>
            </w:r>
          </w:p>
          <w:p w14:paraId="0F603CFE" w14:textId="77777777" w:rsidR="00544FAD" w:rsidRPr="00BB7EFB" w:rsidRDefault="00544FAD" w:rsidP="00544FAD">
            <w:pPr>
              <w:pStyle w:val="ListParagraph"/>
              <w:numPr>
                <w:ilvl w:val="0"/>
                <w:numId w:val="6"/>
              </w:numPr>
              <w:rPr>
                <w:rFonts w:ascii="Twinkl Cursive Looped" w:hAnsi="Twinkl Cursive Looped" w:cs="Arial"/>
                <w:sz w:val="24"/>
                <w:szCs w:val="24"/>
              </w:rPr>
            </w:pPr>
            <w:r w:rsidRPr="00BB7EFB">
              <w:rPr>
                <w:rFonts w:ascii="Twinkl Cursive Looped" w:hAnsi="Twinkl Cursive Looped" w:cs="Arial"/>
                <w:sz w:val="24"/>
                <w:szCs w:val="24"/>
              </w:rPr>
              <w:t>To help children learn to behave appropriately, use their curiosity constructively, improve self-esteem and develop confidence through close and trusting relationships with adults and their peers.</w:t>
            </w:r>
          </w:p>
          <w:p w14:paraId="7A10A83F" w14:textId="77777777" w:rsidR="00544FAD" w:rsidRPr="00BB7EFB" w:rsidRDefault="00544FAD" w:rsidP="00544FAD">
            <w:pPr>
              <w:pStyle w:val="ListParagraph"/>
              <w:numPr>
                <w:ilvl w:val="0"/>
                <w:numId w:val="6"/>
              </w:numPr>
              <w:rPr>
                <w:rFonts w:ascii="Twinkl Cursive Looped" w:hAnsi="Twinkl Cursive Looped" w:cs="Arial"/>
                <w:sz w:val="24"/>
                <w:szCs w:val="24"/>
              </w:rPr>
            </w:pPr>
            <w:r w:rsidRPr="00BB7EFB">
              <w:rPr>
                <w:rFonts w:ascii="Twinkl Cursive Looped" w:hAnsi="Twinkl Cursive Looped" w:cs="Arial"/>
                <w:sz w:val="24"/>
                <w:szCs w:val="24"/>
              </w:rPr>
              <w:t>To provide on-going assessment and support for children showing signs of emotional stress and behavioural difficulties with the aim of enabling them to access the curriculum and participate fully in school life.</w:t>
            </w:r>
          </w:p>
          <w:p w14:paraId="6C138021" w14:textId="77777777" w:rsidR="00544FAD" w:rsidRPr="00BB7EFB" w:rsidRDefault="00544FAD" w:rsidP="00544FAD">
            <w:pPr>
              <w:pStyle w:val="ListParagraph"/>
              <w:numPr>
                <w:ilvl w:val="0"/>
                <w:numId w:val="6"/>
              </w:numPr>
              <w:rPr>
                <w:rFonts w:ascii="Twinkl Cursive Looped" w:hAnsi="Twinkl Cursive Looped" w:cs="Arial"/>
                <w:sz w:val="24"/>
                <w:szCs w:val="24"/>
              </w:rPr>
            </w:pPr>
            <w:r w:rsidRPr="00BB7EFB">
              <w:rPr>
                <w:rFonts w:ascii="Twinkl Cursive Looped" w:hAnsi="Twinkl Cursive Looped" w:cs="Arial"/>
                <w:sz w:val="24"/>
                <w:szCs w:val="24"/>
              </w:rPr>
              <w:t>To work in partnership with class teachers and parents to enable consistency of approach both at home and at school.</w:t>
            </w:r>
          </w:p>
          <w:p w14:paraId="43276CF2" w14:textId="77777777" w:rsidR="00544FAD" w:rsidRPr="00BB7EFB" w:rsidRDefault="00544FAD" w:rsidP="00830F5F">
            <w:pPr>
              <w:rPr>
                <w:rFonts w:ascii="Twinkl Cursive Looped" w:hAnsi="Twinkl Cursive Looped" w:cs="Arial"/>
                <w:sz w:val="24"/>
                <w:szCs w:val="24"/>
                <w:u w:val="single"/>
              </w:rPr>
            </w:pPr>
          </w:p>
        </w:tc>
      </w:tr>
      <w:tr w:rsidR="00544FAD" w14:paraId="47066B3F" w14:textId="77777777" w:rsidTr="00544FAD">
        <w:tc>
          <w:tcPr>
            <w:tcW w:w="13948" w:type="dxa"/>
            <w:shd w:val="clear" w:color="auto" w:fill="FFFFFF" w:themeFill="background1"/>
          </w:tcPr>
          <w:p w14:paraId="2F6C4DDF" w14:textId="77777777" w:rsidR="00544FAD" w:rsidRPr="00BB7EFB" w:rsidRDefault="00544FAD" w:rsidP="00544FAD">
            <w:pPr>
              <w:rPr>
                <w:rFonts w:ascii="Twinkl Cursive Looped" w:hAnsi="Twinkl Cursive Looped" w:cs="Arial"/>
                <w:b/>
                <w:sz w:val="24"/>
                <w:szCs w:val="24"/>
                <w:u w:val="single"/>
              </w:rPr>
            </w:pPr>
            <w:r w:rsidRPr="00BB7EFB">
              <w:rPr>
                <w:rFonts w:ascii="Twinkl Cursive Looped" w:hAnsi="Twinkl Cursive Looped" w:cs="Arial"/>
                <w:b/>
                <w:sz w:val="24"/>
                <w:szCs w:val="24"/>
                <w:u w:val="single"/>
              </w:rPr>
              <w:t>Afternoon interventions with the learning mentor –ELSA</w:t>
            </w:r>
          </w:p>
          <w:p w14:paraId="68F43A41" w14:textId="10BBBB9C" w:rsidR="00544FAD" w:rsidRPr="00BB7EFB" w:rsidRDefault="00544FAD" w:rsidP="00544FAD">
            <w:pPr>
              <w:rPr>
                <w:rFonts w:ascii="Twinkl Cursive Looped" w:hAnsi="Twinkl Cursive Looped" w:cs="Arial"/>
                <w:sz w:val="24"/>
                <w:szCs w:val="24"/>
              </w:rPr>
            </w:pPr>
            <w:r w:rsidRPr="00BB7EFB">
              <w:rPr>
                <w:rFonts w:ascii="Twinkl Cursive Looped" w:hAnsi="Twinkl Cursive Looped" w:cs="Arial"/>
                <w:sz w:val="24"/>
                <w:szCs w:val="24"/>
              </w:rPr>
              <w:t>We have a fully training learning mentor who is trained as an ELSA support assistant. The Emotional Literacy Support Assistant (ELSA) project was designed to build the capacity of schools to support the emotional needs of their pupils from within their own resources. It recognises that children and young people learn better and are happier in school if their emotional needs are also addressed. Mrs W</w:t>
            </w:r>
            <w:r w:rsidR="0049337D">
              <w:rPr>
                <w:rFonts w:ascii="Twinkl Cursive Looped" w:hAnsi="Twinkl Cursive Looped" w:cs="Arial"/>
                <w:sz w:val="24"/>
                <w:szCs w:val="24"/>
              </w:rPr>
              <w:t>illiams and Mrs Evenson are</w:t>
            </w:r>
            <w:r w:rsidRPr="00BB7EFB">
              <w:rPr>
                <w:rFonts w:ascii="Twinkl Cursive Looped" w:hAnsi="Twinkl Cursive Looped" w:cs="Arial"/>
                <w:sz w:val="24"/>
                <w:szCs w:val="24"/>
              </w:rPr>
              <w:t xml:space="preserve"> able to develop and deliver emotional literacy support programmes for pupils who have difficulties understanding, identifying and managing their emotions so that they can develop these skills and subsequently become more emotionally resilient. Some of the interventions that we offer include;</w:t>
            </w:r>
          </w:p>
          <w:p w14:paraId="7C6BAC12" w14:textId="77777777" w:rsidR="00544FAD" w:rsidRPr="00BB7EFB" w:rsidRDefault="00544FAD" w:rsidP="00544FAD">
            <w:pPr>
              <w:pStyle w:val="ListParagraph"/>
              <w:numPr>
                <w:ilvl w:val="0"/>
                <w:numId w:val="7"/>
              </w:numPr>
              <w:rPr>
                <w:rFonts w:ascii="Twinkl Cursive Looped" w:hAnsi="Twinkl Cursive Looped" w:cs="Arial"/>
                <w:sz w:val="24"/>
                <w:szCs w:val="24"/>
              </w:rPr>
            </w:pPr>
            <w:r w:rsidRPr="00BB7EFB">
              <w:rPr>
                <w:rFonts w:ascii="Twinkl Cursive Looped" w:hAnsi="Twinkl Cursive Looped" w:cs="Arial"/>
                <w:sz w:val="24"/>
                <w:szCs w:val="24"/>
              </w:rPr>
              <w:t>Lego therapy</w:t>
            </w:r>
          </w:p>
          <w:p w14:paraId="49B53449" w14:textId="77777777" w:rsidR="00544FAD" w:rsidRPr="00BB7EFB" w:rsidRDefault="00544FAD" w:rsidP="00544FAD">
            <w:pPr>
              <w:pStyle w:val="ListParagraph"/>
              <w:numPr>
                <w:ilvl w:val="0"/>
                <w:numId w:val="7"/>
              </w:numPr>
              <w:rPr>
                <w:rFonts w:ascii="Twinkl Cursive Looped" w:hAnsi="Twinkl Cursive Looped" w:cs="Arial"/>
                <w:sz w:val="24"/>
                <w:szCs w:val="24"/>
              </w:rPr>
            </w:pPr>
            <w:r w:rsidRPr="00BB7EFB">
              <w:rPr>
                <w:rFonts w:ascii="Twinkl Cursive Looped" w:hAnsi="Twinkl Cursive Looped" w:cs="Arial"/>
                <w:sz w:val="24"/>
                <w:szCs w:val="24"/>
              </w:rPr>
              <w:t>Anger management</w:t>
            </w:r>
          </w:p>
          <w:p w14:paraId="47A3B733" w14:textId="77777777" w:rsidR="00544FAD" w:rsidRPr="00BB7EFB" w:rsidRDefault="00544FAD" w:rsidP="00544FAD">
            <w:pPr>
              <w:pStyle w:val="ListParagraph"/>
              <w:numPr>
                <w:ilvl w:val="0"/>
                <w:numId w:val="7"/>
              </w:numPr>
              <w:rPr>
                <w:rFonts w:ascii="Twinkl Cursive Looped" w:hAnsi="Twinkl Cursive Looped" w:cs="Arial"/>
                <w:sz w:val="24"/>
                <w:szCs w:val="24"/>
              </w:rPr>
            </w:pPr>
            <w:r w:rsidRPr="00BB7EFB">
              <w:rPr>
                <w:rFonts w:ascii="Twinkl Cursive Looped" w:hAnsi="Twinkl Cursive Looped" w:cs="Arial"/>
                <w:sz w:val="24"/>
                <w:szCs w:val="24"/>
              </w:rPr>
              <w:t xml:space="preserve">Bereavement </w:t>
            </w:r>
          </w:p>
          <w:p w14:paraId="6EB801D5" w14:textId="77777777" w:rsidR="00544FAD" w:rsidRPr="00BB7EFB" w:rsidRDefault="00544FAD" w:rsidP="00544FAD">
            <w:pPr>
              <w:pStyle w:val="ListParagraph"/>
              <w:numPr>
                <w:ilvl w:val="0"/>
                <w:numId w:val="7"/>
              </w:numPr>
              <w:rPr>
                <w:rFonts w:ascii="Twinkl Cursive Looped" w:hAnsi="Twinkl Cursive Looped" w:cs="Arial"/>
                <w:sz w:val="24"/>
                <w:szCs w:val="24"/>
              </w:rPr>
            </w:pPr>
            <w:r w:rsidRPr="00BB7EFB">
              <w:rPr>
                <w:rFonts w:ascii="Twinkl Cursive Looped" w:hAnsi="Twinkl Cursive Looped" w:cs="Arial"/>
                <w:sz w:val="24"/>
                <w:szCs w:val="24"/>
              </w:rPr>
              <w:t xml:space="preserve">Confidence and self-esteem building </w:t>
            </w:r>
          </w:p>
          <w:p w14:paraId="242B2E35" w14:textId="77777777" w:rsidR="00544FAD" w:rsidRPr="00BB7EFB" w:rsidRDefault="00544FAD" w:rsidP="00544FAD">
            <w:pPr>
              <w:pStyle w:val="ListParagraph"/>
              <w:numPr>
                <w:ilvl w:val="0"/>
                <w:numId w:val="7"/>
              </w:numPr>
              <w:rPr>
                <w:rFonts w:ascii="Twinkl Cursive Looped" w:hAnsi="Twinkl Cursive Looped" w:cs="Arial"/>
                <w:sz w:val="24"/>
                <w:szCs w:val="24"/>
              </w:rPr>
            </w:pPr>
            <w:r w:rsidRPr="00BB7EFB">
              <w:rPr>
                <w:rFonts w:ascii="Twinkl Cursive Looped" w:hAnsi="Twinkl Cursive Looped" w:cs="Arial"/>
                <w:sz w:val="24"/>
                <w:szCs w:val="24"/>
              </w:rPr>
              <w:t>Anxiety interventions</w:t>
            </w:r>
          </w:p>
          <w:p w14:paraId="27987B66" w14:textId="77777777" w:rsidR="00544FAD" w:rsidRPr="00BB7EFB" w:rsidRDefault="00544FAD" w:rsidP="00544FAD">
            <w:pPr>
              <w:pStyle w:val="ListParagraph"/>
              <w:numPr>
                <w:ilvl w:val="0"/>
                <w:numId w:val="7"/>
              </w:numPr>
              <w:rPr>
                <w:rFonts w:ascii="Twinkl Cursive Looped" w:hAnsi="Twinkl Cursive Looped" w:cs="Arial"/>
                <w:sz w:val="24"/>
                <w:szCs w:val="24"/>
              </w:rPr>
            </w:pPr>
            <w:r w:rsidRPr="00BB7EFB">
              <w:rPr>
                <w:rFonts w:ascii="Twinkl Cursive Looped" w:hAnsi="Twinkl Cursive Looped" w:cs="Arial"/>
                <w:sz w:val="24"/>
                <w:szCs w:val="24"/>
              </w:rPr>
              <w:t>Circle of Friends</w:t>
            </w:r>
          </w:p>
          <w:p w14:paraId="1FC2D139" w14:textId="77777777" w:rsidR="00544FAD" w:rsidRPr="00BB7EFB" w:rsidRDefault="00544FAD" w:rsidP="00544FAD">
            <w:pPr>
              <w:pStyle w:val="ListParagraph"/>
              <w:numPr>
                <w:ilvl w:val="0"/>
                <w:numId w:val="7"/>
              </w:numPr>
              <w:rPr>
                <w:rFonts w:ascii="Twinkl Cursive Looped" w:hAnsi="Twinkl Cursive Looped" w:cs="Arial"/>
                <w:sz w:val="24"/>
                <w:szCs w:val="24"/>
              </w:rPr>
            </w:pPr>
            <w:r w:rsidRPr="00BB7EFB">
              <w:rPr>
                <w:rFonts w:ascii="Twinkl Cursive Looped" w:hAnsi="Twinkl Cursive Looped" w:cs="Arial"/>
                <w:sz w:val="24"/>
                <w:szCs w:val="24"/>
              </w:rPr>
              <w:t xml:space="preserve">Talking Partners </w:t>
            </w:r>
          </w:p>
          <w:p w14:paraId="0FE13108" w14:textId="77777777" w:rsidR="00544FAD" w:rsidRDefault="00544FAD" w:rsidP="00544FAD">
            <w:pPr>
              <w:pStyle w:val="ListParagraph"/>
              <w:numPr>
                <w:ilvl w:val="0"/>
                <w:numId w:val="7"/>
              </w:numPr>
              <w:rPr>
                <w:rFonts w:ascii="Twinkl Cursive Looped" w:hAnsi="Twinkl Cursive Looped" w:cs="Arial"/>
                <w:sz w:val="24"/>
                <w:szCs w:val="24"/>
              </w:rPr>
            </w:pPr>
            <w:r w:rsidRPr="00BB7EFB">
              <w:rPr>
                <w:rFonts w:ascii="Twinkl Cursive Looped" w:hAnsi="Twinkl Cursive Looped" w:cs="Arial"/>
                <w:sz w:val="24"/>
                <w:szCs w:val="24"/>
              </w:rPr>
              <w:t>Happy to be Me</w:t>
            </w:r>
          </w:p>
          <w:p w14:paraId="7949D7DA" w14:textId="77777777" w:rsidR="00544FAD" w:rsidRDefault="00544FAD" w:rsidP="00054B86">
            <w:pPr>
              <w:ind w:left="360"/>
              <w:rPr>
                <w:rFonts w:ascii="Twinkl Cursive Looped" w:hAnsi="Twinkl Cursive Looped" w:cs="Arial"/>
                <w:sz w:val="24"/>
                <w:szCs w:val="24"/>
              </w:rPr>
            </w:pPr>
          </w:p>
          <w:p w14:paraId="4D22B1A8" w14:textId="138BE7D7" w:rsidR="00054B86" w:rsidRPr="00054B86" w:rsidRDefault="00054B86" w:rsidP="00054B86">
            <w:pPr>
              <w:ind w:left="360"/>
              <w:rPr>
                <w:rFonts w:ascii="Twinkl Cursive Looped" w:hAnsi="Twinkl Cursive Looped" w:cs="Arial"/>
                <w:sz w:val="24"/>
                <w:szCs w:val="24"/>
              </w:rPr>
            </w:pPr>
          </w:p>
        </w:tc>
      </w:tr>
      <w:tr w:rsidR="00544FAD" w14:paraId="750B9A29" w14:textId="77777777" w:rsidTr="00544FAD">
        <w:tc>
          <w:tcPr>
            <w:tcW w:w="13948" w:type="dxa"/>
            <w:shd w:val="clear" w:color="auto" w:fill="FFFFFF" w:themeFill="background1"/>
          </w:tcPr>
          <w:p w14:paraId="5C4D3B55" w14:textId="77777777" w:rsidR="00544FAD" w:rsidRPr="00BB7EFB" w:rsidRDefault="00544FAD" w:rsidP="00544FAD">
            <w:pPr>
              <w:rPr>
                <w:rFonts w:ascii="Twinkl Cursive Looped" w:hAnsi="Twinkl Cursive Looped" w:cs="Arial"/>
                <w:b/>
                <w:sz w:val="24"/>
                <w:szCs w:val="24"/>
                <w:u w:val="single"/>
              </w:rPr>
            </w:pPr>
            <w:r w:rsidRPr="00BB7EFB">
              <w:rPr>
                <w:rFonts w:ascii="Twinkl Cursive Looped" w:hAnsi="Twinkl Cursive Looped" w:cs="Arial"/>
                <w:b/>
                <w:sz w:val="24"/>
                <w:szCs w:val="24"/>
                <w:u w:val="single"/>
              </w:rPr>
              <w:lastRenderedPageBreak/>
              <w:t>Selection Process</w:t>
            </w:r>
          </w:p>
          <w:p w14:paraId="19EA17DA" w14:textId="7C825E9C" w:rsidR="00544FAD" w:rsidRPr="00BB7EFB" w:rsidRDefault="00544FAD" w:rsidP="00544FAD">
            <w:pPr>
              <w:rPr>
                <w:rFonts w:ascii="Twinkl Cursive Looped" w:hAnsi="Twinkl Cursive Looped" w:cs="Arial"/>
                <w:sz w:val="24"/>
                <w:szCs w:val="24"/>
              </w:rPr>
            </w:pPr>
            <w:r w:rsidRPr="00BB7EFB">
              <w:rPr>
                <w:rFonts w:ascii="Twinkl Cursive Looped" w:hAnsi="Twinkl Cursive Looped" w:cs="Arial"/>
                <w:sz w:val="24"/>
                <w:szCs w:val="24"/>
              </w:rPr>
              <w:t>Referrals are made by the class teacher or Learning Mentor who then passes the referral to the SENCO. Children are observed in their mainstream classes and assessments are made using the Boxall Profile</w:t>
            </w:r>
            <w:r w:rsidR="0049337D">
              <w:rPr>
                <w:rFonts w:ascii="Twinkl Cursive Looped" w:hAnsi="Twinkl Cursive Looped" w:cs="Arial"/>
                <w:sz w:val="24"/>
                <w:szCs w:val="24"/>
              </w:rPr>
              <w:t xml:space="preserve"> or SDQ.</w:t>
            </w:r>
          </w:p>
          <w:p w14:paraId="44A1D638" w14:textId="77777777" w:rsidR="00544FAD" w:rsidRPr="00BB7EFB" w:rsidRDefault="00544FAD" w:rsidP="00544FAD">
            <w:pPr>
              <w:rPr>
                <w:rFonts w:ascii="Twinkl Cursive Looped" w:hAnsi="Twinkl Cursive Looped" w:cs="Arial"/>
                <w:sz w:val="24"/>
                <w:szCs w:val="24"/>
              </w:rPr>
            </w:pPr>
            <w:r w:rsidRPr="00BB7EFB">
              <w:rPr>
                <w:rFonts w:ascii="Twinkl Cursive Looped" w:hAnsi="Twinkl Cursive Looped" w:cs="Arial"/>
                <w:sz w:val="24"/>
                <w:szCs w:val="24"/>
              </w:rPr>
              <w:t>Sessions in the Rainbow Room are considered for children who are underachieving for social, emotional or behavioural reasons. This will include:</w:t>
            </w:r>
          </w:p>
          <w:p w14:paraId="0FA3FBE3" w14:textId="77777777" w:rsidR="00544FAD" w:rsidRPr="00BB7EFB" w:rsidRDefault="00544FAD" w:rsidP="00544FAD">
            <w:pPr>
              <w:rPr>
                <w:rFonts w:ascii="Twinkl Cursive Looped" w:hAnsi="Twinkl Cursive Looped" w:cs="Arial"/>
                <w:sz w:val="24"/>
                <w:szCs w:val="24"/>
              </w:rPr>
            </w:pPr>
            <w:r w:rsidRPr="00BB7EFB">
              <w:rPr>
                <w:rFonts w:ascii="Twinkl Cursive Looped" w:hAnsi="Twinkl Cursive Looped" w:cs="Arial"/>
                <w:sz w:val="24"/>
                <w:szCs w:val="24"/>
              </w:rPr>
              <w:t>• Children, who are very restless, cannot listen, behave impulsively or aggressively.</w:t>
            </w:r>
          </w:p>
          <w:p w14:paraId="2102E944" w14:textId="77777777" w:rsidR="00544FAD" w:rsidRPr="00BB7EFB" w:rsidRDefault="00544FAD" w:rsidP="00544FAD">
            <w:pPr>
              <w:rPr>
                <w:rFonts w:ascii="Twinkl Cursive Looped" w:hAnsi="Twinkl Cursive Looped" w:cs="Arial"/>
                <w:sz w:val="24"/>
                <w:szCs w:val="24"/>
              </w:rPr>
            </w:pPr>
            <w:r w:rsidRPr="00BB7EFB">
              <w:rPr>
                <w:rFonts w:ascii="Twinkl Cursive Looped" w:hAnsi="Twinkl Cursive Looped" w:cs="Arial"/>
                <w:sz w:val="24"/>
                <w:szCs w:val="24"/>
              </w:rPr>
              <w:t>• Children who are withdrawn and unresponsive and who may have difficulty relating to others.</w:t>
            </w:r>
          </w:p>
          <w:p w14:paraId="07BB9938" w14:textId="77777777" w:rsidR="00544FAD" w:rsidRPr="00BB7EFB" w:rsidRDefault="00544FAD" w:rsidP="00544FAD">
            <w:pPr>
              <w:rPr>
                <w:rFonts w:ascii="Twinkl Cursive Looped" w:hAnsi="Twinkl Cursive Looped" w:cs="Arial"/>
                <w:sz w:val="24"/>
                <w:szCs w:val="24"/>
              </w:rPr>
            </w:pPr>
            <w:r w:rsidRPr="00BB7EFB">
              <w:rPr>
                <w:rFonts w:ascii="Twinkl Cursive Looped" w:hAnsi="Twinkl Cursive Looped" w:cs="Arial"/>
                <w:sz w:val="24"/>
                <w:szCs w:val="24"/>
              </w:rPr>
              <w:t>• Children whose early or recent history suggests that they might be at risk.</w:t>
            </w:r>
          </w:p>
          <w:p w14:paraId="42F19FB5" w14:textId="77777777" w:rsidR="00544FAD" w:rsidRPr="00BB7EFB" w:rsidRDefault="00544FAD" w:rsidP="00544FAD">
            <w:pPr>
              <w:rPr>
                <w:rFonts w:ascii="Twinkl Cursive Looped" w:hAnsi="Twinkl Cursive Looped" w:cs="Arial"/>
                <w:sz w:val="24"/>
                <w:szCs w:val="24"/>
              </w:rPr>
            </w:pPr>
            <w:r w:rsidRPr="00BB7EFB">
              <w:rPr>
                <w:rFonts w:ascii="Twinkl Cursive Looped" w:hAnsi="Twinkl Cursive Looped" w:cs="Arial"/>
                <w:sz w:val="24"/>
                <w:szCs w:val="24"/>
              </w:rPr>
              <w:t xml:space="preserve">The balance of the group with respect to gender and social, emotional &amp; behavioural difficulties is considered at all </w:t>
            </w:r>
            <w:proofErr w:type="gramStart"/>
            <w:r w:rsidRPr="00BB7EFB">
              <w:rPr>
                <w:rFonts w:ascii="Twinkl Cursive Looped" w:hAnsi="Twinkl Cursive Looped" w:cs="Arial"/>
                <w:sz w:val="24"/>
                <w:szCs w:val="24"/>
              </w:rPr>
              <w:t>times..</w:t>
            </w:r>
            <w:proofErr w:type="gramEnd"/>
            <w:r w:rsidRPr="00BB7EFB">
              <w:rPr>
                <w:rFonts w:ascii="Twinkl Cursive Looped" w:hAnsi="Twinkl Cursive Looped" w:cs="Arial"/>
                <w:sz w:val="24"/>
                <w:szCs w:val="24"/>
              </w:rPr>
              <w:t xml:space="preserve"> Children can be admitted at any point through the year as needs are identified and there is capacity.</w:t>
            </w:r>
          </w:p>
          <w:p w14:paraId="4A88BC98" w14:textId="77777777" w:rsidR="00544FAD" w:rsidRPr="00BB7EFB" w:rsidRDefault="00544FAD" w:rsidP="00544FAD">
            <w:pPr>
              <w:rPr>
                <w:rFonts w:ascii="Twinkl Cursive Looped" w:hAnsi="Twinkl Cursive Looped" w:cs="Arial"/>
                <w:b/>
                <w:sz w:val="24"/>
                <w:szCs w:val="24"/>
                <w:u w:val="single"/>
              </w:rPr>
            </w:pPr>
          </w:p>
          <w:p w14:paraId="7AB7E4E3" w14:textId="77777777" w:rsidR="00544FAD" w:rsidRPr="00BB7EFB" w:rsidRDefault="00544FAD" w:rsidP="00544FAD">
            <w:pPr>
              <w:rPr>
                <w:rFonts w:ascii="Twinkl Cursive Looped" w:hAnsi="Twinkl Cursive Looped" w:cs="Arial"/>
                <w:b/>
                <w:sz w:val="24"/>
                <w:szCs w:val="24"/>
                <w:u w:val="single"/>
              </w:rPr>
            </w:pPr>
            <w:r w:rsidRPr="00BB7EFB">
              <w:rPr>
                <w:rFonts w:ascii="Twinkl Cursive Looped" w:hAnsi="Twinkl Cursive Looped" w:cs="Arial"/>
                <w:b/>
                <w:sz w:val="24"/>
                <w:szCs w:val="24"/>
                <w:u w:val="single"/>
              </w:rPr>
              <w:t>Monitoring of Progress</w:t>
            </w:r>
          </w:p>
          <w:p w14:paraId="7BD4D837" w14:textId="77777777" w:rsidR="00544FAD" w:rsidRPr="00BB7EFB" w:rsidRDefault="00544FAD" w:rsidP="00544FAD">
            <w:pPr>
              <w:rPr>
                <w:rFonts w:ascii="Twinkl Cursive Looped" w:hAnsi="Twinkl Cursive Looped" w:cs="Arial"/>
                <w:sz w:val="24"/>
                <w:szCs w:val="24"/>
              </w:rPr>
            </w:pPr>
            <w:r w:rsidRPr="00BB7EFB">
              <w:rPr>
                <w:rFonts w:ascii="Twinkl Cursive Looped" w:hAnsi="Twinkl Cursive Looped" w:cs="Arial"/>
                <w:sz w:val="24"/>
                <w:szCs w:val="24"/>
              </w:rPr>
              <w:t xml:space="preserve">Each child is monitored and reviewed on an ongoing basis by the learning mentor and SENCO. Boxall Profiles for each child are completed on a termly basis and progress is tracked. Termly Pupil Progress meetings with the Class Teacher and Senior Leadership Team to see if the interventions are having an impact on the child when they return to the classroom. </w:t>
            </w:r>
          </w:p>
          <w:p w14:paraId="2F77AAA5" w14:textId="77777777" w:rsidR="00544FAD" w:rsidRPr="00BB7EFB" w:rsidRDefault="00544FAD" w:rsidP="00544FAD">
            <w:pPr>
              <w:rPr>
                <w:rFonts w:ascii="Twinkl Cursive Looped" w:hAnsi="Twinkl Cursive Looped" w:cs="Arial"/>
                <w:b/>
                <w:sz w:val="24"/>
                <w:szCs w:val="24"/>
                <w:u w:val="single"/>
              </w:rPr>
            </w:pPr>
          </w:p>
          <w:p w14:paraId="1CDA4EBD" w14:textId="77777777" w:rsidR="00544FAD" w:rsidRPr="00BB7EFB" w:rsidRDefault="00544FAD" w:rsidP="00544FAD">
            <w:pPr>
              <w:rPr>
                <w:rFonts w:ascii="Twinkl Cursive Looped" w:hAnsi="Twinkl Cursive Looped" w:cs="Arial"/>
                <w:b/>
                <w:sz w:val="24"/>
                <w:szCs w:val="24"/>
                <w:u w:val="single"/>
              </w:rPr>
            </w:pPr>
            <w:r w:rsidRPr="00BB7EFB">
              <w:rPr>
                <w:rFonts w:ascii="Twinkl Cursive Looped" w:hAnsi="Twinkl Cursive Looped" w:cs="Arial"/>
                <w:b/>
                <w:sz w:val="24"/>
                <w:szCs w:val="24"/>
                <w:u w:val="single"/>
              </w:rPr>
              <w:t>Parental Involvement</w:t>
            </w:r>
          </w:p>
          <w:p w14:paraId="7E0B777B" w14:textId="77777777" w:rsidR="00544FAD" w:rsidRPr="00BB7EFB" w:rsidRDefault="00544FAD" w:rsidP="00544FAD">
            <w:pPr>
              <w:rPr>
                <w:rFonts w:ascii="Twinkl Cursive Looped" w:hAnsi="Twinkl Cursive Looped" w:cs="Arial"/>
                <w:sz w:val="24"/>
                <w:szCs w:val="24"/>
              </w:rPr>
            </w:pPr>
            <w:r w:rsidRPr="00BB7EFB">
              <w:rPr>
                <w:rFonts w:ascii="Twinkl Cursive Looped" w:hAnsi="Twinkl Cursive Looped" w:cs="Arial"/>
                <w:sz w:val="24"/>
                <w:szCs w:val="24"/>
              </w:rPr>
              <w:t xml:space="preserve">Parental involvement is an important aspect both to establish a link between home and school and to improve the continuity when dealing with difficult behaviours. Plans will be shared on a half termly basis and parents can contact any member of the SEND team directly via Class Dojo. </w:t>
            </w:r>
          </w:p>
          <w:p w14:paraId="18F3AD2F" w14:textId="77777777" w:rsidR="00544FAD" w:rsidRPr="00BB7EFB" w:rsidRDefault="00544FAD" w:rsidP="00544FAD">
            <w:pPr>
              <w:rPr>
                <w:rFonts w:ascii="Twinkl Cursive Looped" w:hAnsi="Twinkl Cursive Looped" w:cs="Arial"/>
                <w:b/>
                <w:sz w:val="24"/>
                <w:szCs w:val="24"/>
                <w:u w:val="single"/>
              </w:rPr>
            </w:pPr>
          </w:p>
          <w:p w14:paraId="5747B585" w14:textId="77777777" w:rsidR="00544FAD" w:rsidRPr="00BB7EFB" w:rsidRDefault="00544FAD" w:rsidP="00544FAD">
            <w:pPr>
              <w:rPr>
                <w:rFonts w:ascii="Twinkl Cursive Looped" w:hAnsi="Twinkl Cursive Looped" w:cs="Arial"/>
                <w:b/>
                <w:sz w:val="24"/>
                <w:szCs w:val="24"/>
                <w:u w:val="single"/>
              </w:rPr>
            </w:pPr>
          </w:p>
        </w:tc>
      </w:tr>
    </w:tbl>
    <w:p w14:paraId="5EA19196" w14:textId="58DDAA0B" w:rsidR="00084741" w:rsidRDefault="00084741" w:rsidP="00830F5F">
      <w:pPr>
        <w:rPr>
          <w:rFonts w:ascii="Arial" w:hAnsi="Arial" w:cs="Arial"/>
          <w:u w:val="single"/>
        </w:rPr>
      </w:pPr>
    </w:p>
    <w:p w14:paraId="775B2332" w14:textId="77777777" w:rsidR="00084741" w:rsidRDefault="00084741" w:rsidP="00830F5F">
      <w:pPr>
        <w:rPr>
          <w:rFonts w:ascii="Arial" w:hAnsi="Arial" w:cs="Arial"/>
          <w:u w:val="single"/>
        </w:rPr>
      </w:pPr>
    </w:p>
    <w:p w14:paraId="7E623118" w14:textId="77777777" w:rsidR="00084741" w:rsidRDefault="00084741" w:rsidP="00830F5F">
      <w:pPr>
        <w:rPr>
          <w:rFonts w:ascii="Arial" w:hAnsi="Arial" w:cs="Arial"/>
          <w:u w:val="single"/>
        </w:rPr>
      </w:pPr>
    </w:p>
    <w:p w14:paraId="18025058" w14:textId="77777777" w:rsidR="00084741" w:rsidRPr="00202896" w:rsidRDefault="00084741" w:rsidP="00830F5F">
      <w:pPr>
        <w:rPr>
          <w:rFonts w:ascii="Arial" w:hAnsi="Arial" w:cs="Arial"/>
          <w:u w:val="single"/>
        </w:rPr>
      </w:pPr>
    </w:p>
    <w:sectPr w:rsidR="00084741" w:rsidRPr="00202896" w:rsidSect="00544FA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C76A" w14:textId="77777777" w:rsidR="006C5802" w:rsidRDefault="006C5802" w:rsidP="008C161B">
      <w:pPr>
        <w:spacing w:after="0" w:line="240" w:lineRule="auto"/>
      </w:pPr>
      <w:r>
        <w:separator/>
      </w:r>
    </w:p>
  </w:endnote>
  <w:endnote w:type="continuationSeparator" w:id="0">
    <w:p w14:paraId="6A442400" w14:textId="77777777" w:rsidR="006C5802" w:rsidRDefault="006C5802" w:rsidP="008C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D2B7" w14:textId="77777777" w:rsidR="006C5802" w:rsidRDefault="006C5802" w:rsidP="008C161B">
      <w:pPr>
        <w:spacing w:after="0" w:line="240" w:lineRule="auto"/>
      </w:pPr>
      <w:r>
        <w:separator/>
      </w:r>
    </w:p>
  </w:footnote>
  <w:footnote w:type="continuationSeparator" w:id="0">
    <w:p w14:paraId="732524FE" w14:textId="77777777" w:rsidR="006C5802" w:rsidRDefault="006C5802" w:rsidP="008C1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3FDB" w14:textId="44F02C2E" w:rsidR="008C161B" w:rsidRDefault="0049337D">
    <w:r>
      <w:rPr>
        <w:rFonts w:ascii="Times New Roman" w:hAnsi="Times New Roman"/>
        <w:noProof/>
        <w:sz w:val="24"/>
        <w:szCs w:val="24"/>
        <w:lang w:eastAsia="en-GB"/>
      </w:rPr>
      <w:drawing>
        <wp:anchor distT="0" distB="0" distL="114300" distR="114300" simplePos="0" relativeHeight="251666432" behindDoc="0" locked="0" layoutInCell="1" allowOverlap="1" wp14:anchorId="4CDBBA79" wp14:editId="2709A408">
          <wp:simplePos x="0" y="0"/>
          <wp:positionH relativeFrom="rightMargin">
            <wp:posOffset>104775</wp:posOffset>
          </wp:positionH>
          <wp:positionV relativeFrom="paragraph">
            <wp:posOffset>-88900</wp:posOffset>
          </wp:positionV>
          <wp:extent cx="709757" cy="676285"/>
          <wp:effectExtent l="0" t="0" r="0" b="0"/>
          <wp:wrapSquare wrapText="bothSides"/>
          <wp:docPr id="1702957826" name="Picture 1702957826" descr="SUN ACADEMY BRADWELL | SCHOOL UNIFORM | SMART ACADEMY 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 ACADEMY BRADWELL | SCHOOL UNIFORM | SMART ACADEMY UNIF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757" cy="67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A5D">
      <w:rPr>
        <w:noProof/>
        <w:lang w:eastAsia="en-GB"/>
      </w:rPr>
      <w:drawing>
        <wp:anchor distT="0" distB="0" distL="114300" distR="114300" simplePos="0" relativeHeight="251664384" behindDoc="0" locked="0" layoutInCell="1" allowOverlap="1" wp14:anchorId="110301BA">
          <wp:simplePos x="0" y="0"/>
          <wp:positionH relativeFrom="column">
            <wp:posOffset>-805218</wp:posOffset>
          </wp:positionH>
          <wp:positionV relativeFrom="paragraph">
            <wp:posOffset>-26670</wp:posOffset>
          </wp:positionV>
          <wp:extent cx="846161" cy="450834"/>
          <wp:effectExtent l="0" t="0" r="0" b="6985"/>
          <wp:wrapSquare wrapText="bothSides"/>
          <wp:docPr id="4" name="Picture 4" descr="Image result for emotional literacy support assis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motional literacy support assista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6161" cy="450834"/>
                  </a:xfrm>
                  <a:prstGeom prst="rect">
                    <a:avLst/>
                  </a:prstGeom>
                  <a:noFill/>
                  <a:ln>
                    <a:noFill/>
                  </a:ln>
                </pic:spPr>
              </pic:pic>
            </a:graphicData>
          </a:graphic>
          <wp14:sizeRelH relativeFrom="page">
            <wp14:pctWidth>0</wp14:pctWidth>
          </wp14:sizeRelH>
          <wp14:sizeRelV relativeFrom="page">
            <wp14:pctHeight>0</wp14:pctHeight>
          </wp14:sizeRelV>
        </wp:anchor>
      </w:drawing>
    </w:r>
    <w:r w:rsidR="00400A5D">
      <w:rPr>
        <w:noProof/>
        <w:lang w:eastAsia="en-GB"/>
      </w:rPr>
      <mc:AlternateContent>
        <mc:Choice Requires="wps">
          <w:drawing>
            <wp:anchor distT="0" distB="0" distL="118745" distR="118745" simplePos="0" relativeHeight="251659264" behindDoc="1" locked="0" layoutInCell="1" allowOverlap="0" wp14:anchorId="53A7EC26" wp14:editId="2D491788">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C1B41A6" w14:textId="474FA802" w:rsidR="00400A5D" w:rsidRPr="00400A5D" w:rsidRDefault="00400A5D">
                              <w:pPr>
                                <w:pStyle w:val="Header"/>
                                <w:jc w:val="center"/>
                                <w:rPr>
                                  <w:caps/>
                                  <w:color w:val="000000" w:themeColor="text1"/>
                                </w:rPr>
                              </w:pPr>
                              <w:r w:rsidRPr="00400A5D">
                                <w:rPr>
                                  <w:rFonts w:ascii="Twinkl Cursive Looped" w:eastAsia="Calibri" w:hAnsi="Twinkl Cursive Looped" w:cs="Arial"/>
                                  <w:b/>
                                  <w:color w:val="000000" w:themeColor="text1"/>
                                  <w:sz w:val="36"/>
                                  <w:szCs w:val="36"/>
                                  <w:u w:val="single"/>
                                </w:rPr>
                                <w:t xml:space="preserve">Emotional Literacy Support </w:t>
                              </w:r>
                              <w:r w:rsidR="0049337D">
                                <w:rPr>
                                  <w:rFonts w:ascii="Twinkl Cursive Looped" w:eastAsia="Calibri" w:hAnsi="Twinkl Cursive Looped" w:cs="Arial"/>
                                  <w:b/>
                                  <w:color w:val="000000" w:themeColor="text1"/>
                                  <w:sz w:val="36"/>
                                  <w:szCs w:val="36"/>
                                  <w:u w:val="single"/>
                                </w:rPr>
                                <w:t xml:space="preserve">Offer at Sun Academy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3A7EC2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" o:allowoverlap="f" fillcolor="#ff5050" stroked="f" strokeweight="1pt">
              <v:textbox style="mso-fit-shape-to-text:t">
                <w:txbxContent>
                  <w:sdt>
                    <w:sdtPr>
                      <w:rP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C1B41A6" w14:textId="474FA802" w:rsidR="00400A5D" w:rsidRPr="00400A5D" w:rsidRDefault="00400A5D">
                        <w:pPr>
                          <w:pStyle w:val="Header"/>
                          <w:jc w:val="center"/>
                          <w:rPr>
                            <w:caps/>
                            <w:color w:val="000000" w:themeColor="text1"/>
                          </w:rPr>
                        </w:pPr>
                        <w:r w:rsidRPr="00400A5D">
                          <w:rPr>
                            <w:rFonts w:ascii="Twinkl Cursive Looped" w:eastAsia="Calibri" w:hAnsi="Twinkl Cursive Looped" w:cs="Arial"/>
                            <w:b/>
                            <w:color w:val="000000" w:themeColor="text1"/>
                            <w:sz w:val="36"/>
                            <w:szCs w:val="36"/>
                            <w:u w:val="single"/>
                          </w:rPr>
                          <w:t xml:space="preserve">Emotional Literacy Support </w:t>
                        </w:r>
                        <w:r w:rsidR="0049337D">
                          <w:rPr>
                            <w:rFonts w:ascii="Twinkl Cursive Looped" w:eastAsia="Calibri" w:hAnsi="Twinkl Cursive Looped" w:cs="Arial"/>
                            <w:b/>
                            <w:color w:val="000000" w:themeColor="text1"/>
                            <w:sz w:val="36"/>
                            <w:szCs w:val="36"/>
                            <w:u w:val="single"/>
                          </w:rPr>
                          <w:t xml:space="preserve">Offer at Sun Academy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1EF"/>
    <w:multiLevelType w:val="hybridMultilevel"/>
    <w:tmpl w:val="859ACB72"/>
    <w:lvl w:ilvl="0" w:tplc="6172E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A3A8D"/>
    <w:multiLevelType w:val="hybridMultilevel"/>
    <w:tmpl w:val="DED0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81BE8"/>
    <w:multiLevelType w:val="hybridMultilevel"/>
    <w:tmpl w:val="A3F0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916ED"/>
    <w:multiLevelType w:val="hybridMultilevel"/>
    <w:tmpl w:val="51A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D1693"/>
    <w:multiLevelType w:val="hybridMultilevel"/>
    <w:tmpl w:val="6DFC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A109D"/>
    <w:multiLevelType w:val="hybridMultilevel"/>
    <w:tmpl w:val="E1147510"/>
    <w:lvl w:ilvl="0" w:tplc="64269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7325E"/>
    <w:multiLevelType w:val="hybridMultilevel"/>
    <w:tmpl w:val="1BBE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909492">
    <w:abstractNumId w:val="4"/>
  </w:num>
  <w:num w:numId="2" w16cid:durableId="1850362999">
    <w:abstractNumId w:val="5"/>
  </w:num>
  <w:num w:numId="3" w16cid:durableId="724986399">
    <w:abstractNumId w:val="2"/>
  </w:num>
  <w:num w:numId="4" w16cid:durableId="251478491">
    <w:abstractNumId w:val="1"/>
  </w:num>
  <w:num w:numId="5" w16cid:durableId="1358241260">
    <w:abstractNumId w:val="0"/>
  </w:num>
  <w:num w:numId="6" w16cid:durableId="1733189444">
    <w:abstractNumId w:val="6"/>
  </w:num>
  <w:num w:numId="7" w16cid:durableId="799685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5F"/>
    <w:rsid w:val="00011AB1"/>
    <w:rsid w:val="00054B86"/>
    <w:rsid w:val="00084741"/>
    <w:rsid w:val="00120D9B"/>
    <w:rsid w:val="00150C8A"/>
    <w:rsid w:val="00202896"/>
    <w:rsid w:val="00285CE3"/>
    <w:rsid w:val="00375DA5"/>
    <w:rsid w:val="003F4D10"/>
    <w:rsid w:val="00400A5D"/>
    <w:rsid w:val="004069F6"/>
    <w:rsid w:val="0049337D"/>
    <w:rsid w:val="00544FAD"/>
    <w:rsid w:val="00641B7A"/>
    <w:rsid w:val="0065381C"/>
    <w:rsid w:val="006C5802"/>
    <w:rsid w:val="00704518"/>
    <w:rsid w:val="00760923"/>
    <w:rsid w:val="007B1EA0"/>
    <w:rsid w:val="007C44DD"/>
    <w:rsid w:val="007C5524"/>
    <w:rsid w:val="007C72B9"/>
    <w:rsid w:val="00830F5F"/>
    <w:rsid w:val="00843815"/>
    <w:rsid w:val="008C161B"/>
    <w:rsid w:val="009005D1"/>
    <w:rsid w:val="00910D85"/>
    <w:rsid w:val="00A03F46"/>
    <w:rsid w:val="00A63C88"/>
    <w:rsid w:val="00A91D91"/>
    <w:rsid w:val="00AA308E"/>
    <w:rsid w:val="00AC6A4B"/>
    <w:rsid w:val="00B2151B"/>
    <w:rsid w:val="00B33E42"/>
    <w:rsid w:val="00B64858"/>
    <w:rsid w:val="00BB7EFB"/>
    <w:rsid w:val="00C145EA"/>
    <w:rsid w:val="00C5496F"/>
    <w:rsid w:val="00CC19A3"/>
    <w:rsid w:val="00D70A3D"/>
    <w:rsid w:val="00DE684A"/>
    <w:rsid w:val="00E11A46"/>
    <w:rsid w:val="00E20DC2"/>
    <w:rsid w:val="00EB077A"/>
    <w:rsid w:val="00F55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99589"/>
  <w15:chartTrackingRefBased/>
  <w15:docId w15:val="{A4846040-8B24-4A74-BC84-6B026854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F5F"/>
    <w:pPr>
      <w:ind w:left="720"/>
      <w:contextualSpacing/>
    </w:pPr>
  </w:style>
  <w:style w:type="paragraph" w:styleId="Header">
    <w:name w:val="header"/>
    <w:basedOn w:val="Normal"/>
    <w:link w:val="HeaderChar"/>
    <w:uiPriority w:val="99"/>
    <w:unhideWhenUsed/>
    <w:rsid w:val="008C1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61B"/>
  </w:style>
  <w:style w:type="paragraph" w:styleId="Footer">
    <w:name w:val="footer"/>
    <w:basedOn w:val="Normal"/>
    <w:link w:val="FooterChar"/>
    <w:uiPriority w:val="99"/>
    <w:unhideWhenUsed/>
    <w:rsid w:val="008C1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61B"/>
  </w:style>
  <w:style w:type="paragraph" w:styleId="BalloonText">
    <w:name w:val="Balloon Text"/>
    <w:basedOn w:val="Normal"/>
    <w:link w:val="BalloonTextChar"/>
    <w:uiPriority w:val="99"/>
    <w:semiHidden/>
    <w:unhideWhenUsed/>
    <w:rsid w:val="007B1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A0"/>
    <w:rPr>
      <w:rFonts w:ascii="Segoe UI" w:hAnsi="Segoe UI" w:cs="Segoe UI"/>
      <w:sz w:val="18"/>
      <w:szCs w:val="18"/>
    </w:rPr>
  </w:style>
  <w:style w:type="table" w:styleId="TableGrid">
    <w:name w:val="Table Grid"/>
    <w:basedOn w:val="TableNormal"/>
    <w:uiPriority w:val="39"/>
    <w:rsid w:val="0054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Literacy Support Offer at Sun Academy</dc:title>
  <dc:subject/>
  <dc:creator>st-Carey-C</dc:creator>
  <cp:keywords/>
  <dc:description/>
  <cp:lastModifiedBy>Charlotte Evenson (Staff – North Walsall Primary)</cp:lastModifiedBy>
  <cp:revision>33</cp:revision>
  <cp:lastPrinted>2019-07-16T12:34:00Z</cp:lastPrinted>
  <dcterms:created xsi:type="dcterms:W3CDTF">2019-07-16T12:06:00Z</dcterms:created>
  <dcterms:modified xsi:type="dcterms:W3CDTF">2023-09-17T12:33:00Z</dcterms:modified>
</cp:coreProperties>
</file>